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Sportello C.I.C. (Centro Informazione e Consulenza)</w:t>
      </w:r>
    </w:p>
    <w:p w:rsidR="00D267F6" w:rsidRDefault="00D267F6">
      <w:pPr>
        <w:spacing w:after="0" w:line="240" w:lineRule="auto"/>
        <w:rPr>
          <w:rFonts w:ascii="Gill Sans" w:eastAsia="Gill Sans" w:hAnsi="Gill Sans" w:cs="Gill Sans"/>
          <w:b/>
          <w:sz w:val="40"/>
          <w:szCs w:val="40"/>
        </w:rPr>
      </w:pP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 Sportello CIC rappresenta l’opportunità di avere un colloquio gratuito con una psicologa,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 la dott.ssa Teresa Lamanna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Si tratta di uno spazio di accoglienza che offre ad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ogni studente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possibilità di confrontarsi circa preoccupazioni, problematiche e tutti quegli aspetti che possono essere fonte di disagio nell’ambito scolastico ed extrascolastico. Allo stesso tempo lo Sportello si rivolge 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genitori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membri del personale scolastico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si trovano a dover affrontare criticità connesse ai loro figli o studenti.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precisa che il contenuto dei colloqui è tutelato dal segreto professionale.</w:t>
      </w: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Come accedere allo Sportello CIC?</w:t>
      </w: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tutti gli studenti e il personale scolastico della sede di Melzo è possibile prenotare, nel giorno e nell’orario prescelto, dando comunicazione alla Prof.ssa 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Montalbetti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tutti gli studenti e il personale scolastico della sede di Cernusco Sul Naviglio è possibile prenotare, nel giorno e nell’orario prescelto, dando co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>municazione alla Prof.ssa Raffaella Minervini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occasione della prenotazione verrà spiegata la modalità di accesso all’incontro con la psicologa.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anche possibile prenotare il colloquio o chiedere informazioni attraverso l’e-mail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sportelloascolto@ipsiacernusco.edu.it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Ogni colloquio ha la durata massima di 30 minuti ed è pr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evisto un numero massimo di </w:t>
      </w:r>
      <w:r>
        <w:rPr>
          <w:rFonts w:ascii="Times New Roman" w:eastAsia="Times New Roman" w:hAnsi="Times New Roman" w:cs="Times New Roman"/>
          <w:sz w:val="24"/>
          <w:szCs w:val="24"/>
        </w:rPr>
        <w:t>quattro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>/cinque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incontri con la psicologa. Tutti possono usufruire dello Spazio di Ascolto chiedendo colloqui sia individuali che di gruppo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partecipanti ad incontro). Nel caso di u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n colloquio di gruppo deciso da </w:t>
      </w:r>
      <w:r>
        <w:rPr>
          <w:rFonts w:ascii="Times New Roman" w:eastAsia="Times New Roman" w:hAnsi="Times New Roman" w:cs="Times New Roman"/>
          <w:sz w:val="24"/>
          <w:szCs w:val="24"/>
        </w:rPr>
        <w:t>studenti della stessa classe, accertarsi che il professore sia disponibile a concedere l'uscita collettiva.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gli insegnanti e con il Dirigente Scolastico è stato concordato che le verifiche scritte e orali hanno la precedenza sui colloqui con lo psicologo: è molto importante che l'appuntamento fissato non coincida con tali impegni scolastici.</w:t>
      </w:r>
    </w:p>
    <w:p w:rsidR="00D267F6" w:rsidRDefault="00307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È possibile ricevere altre informazioni sullo Sportello di Ascolto rivolgendosi </w:t>
      </w:r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alla Prof.ssa Laura </w:t>
      </w:r>
      <w:proofErr w:type="spellStart"/>
      <w:r w:rsidR="00D363DD">
        <w:rPr>
          <w:rFonts w:ascii="Times New Roman" w:eastAsia="Times New Roman" w:hAnsi="Times New Roman" w:cs="Times New Roman"/>
          <w:sz w:val="24"/>
          <w:szCs w:val="24"/>
        </w:rPr>
        <w:t>Montalbetti</w:t>
      </w:r>
      <w:proofErr w:type="spellEnd"/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laura.montalbetti@ipsiacernusco.edu.it</w:t>
        </w:r>
      </w:hyperlink>
      <w:r w:rsidR="00D363DD">
        <w:rPr>
          <w:rFonts w:ascii="Times New Roman" w:eastAsia="Times New Roman" w:hAnsi="Times New Roman" w:cs="Times New Roman"/>
          <w:sz w:val="24"/>
          <w:szCs w:val="24"/>
        </w:rPr>
        <w:t>) e alla Prof.ssa Minervini (</w:t>
      </w:r>
      <w:hyperlink r:id="rId9" w:history="1">
        <w:r w:rsidR="0050434A" w:rsidRPr="00BB715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raffaella.mivervini@ipsiacernusco.edu.it</w:t>
        </w:r>
      </w:hyperlink>
      <w:r w:rsidR="00D363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67F6" w:rsidRDefault="00D26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67F6" w:rsidRDefault="00D267F6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heading=h.viezs1iyxxwl" w:colFirst="0" w:colLast="0"/>
      <w:bookmarkEnd w:id="1"/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2" w:name="_heading=h.u2xus460zye1" w:colFirst="0" w:colLast="0"/>
      <w:bookmarkEnd w:id="2"/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Calendario CIC</w:t>
      </w:r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3" w:name="_heading=h.pb329lmesq4k" w:colFirst="0" w:colLast="0"/>
      <w:bookmarkEnd w:id="3"/>
      <w:r>
        <w:rPr>
          <w:rFonts w:ascii="Times New Roman" w:eastAsia="Times New Roman" w:hAnsi="Times New Roman" w:cs="Times New Roman"/>
          <w:sz w:val="32"/>
          <w:szCs w:val="32"/>
        </w:rPr>
        <w:t>a cura de</w:t>
      </w:r>
      <w:r w:rsidR="00D363DD">
        <w:rPr>
          <w:rFonts w:ascii="Times New Roman" w:eastAsia="Times New Roman" w:hAnsi="Times New Roman" w:cs="Times New Roman"/>
          <w:sz w:val="32"/>
          <w:szCs w:val="32"/>
        </w:rPr>
        <w:t>lla dott.ssa Teresa Lamanna</w:t>
      </w:r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4" w:name="_heading=h.b84jn6o8jv4w" w:colFirst="0" w:colLast="0"/>
      <w:bookmarkEnd w:id="4"/>
      <w:r>
        <w:rPr>
          <w:rFonts w:ascii="Times New Roman" w:eastAsia="Times New Roman" w:hAnsi="Times New Roman" w:cs="Times New Roman"/>
          <w:sz w:val="32"/>
          <w:szCs w:val="32"/>
        </w:rPr>
        <w:t>IPSIA Majorana - Sede di Melzo</w:t>
      </w:r>
    </w:p>
    <w:p w:rsidR="00D267F6" w:rsidRDefault="00D267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9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Giorno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Mese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Orario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 w:rsidP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Lunedì 09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Ottobre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08.30-11.30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Lunedì 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Ottobre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12.00-14.30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Lunedì 06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08.30-11.30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Lunedì 20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12.00-14.30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Lunedì 18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Dicembre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5043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08.30-11.30</w:t>
            </w:r>
          </w:p>
        </w:tc>
      </w:tr>
      <w:tr w:rsidR="00D267F6" w:rsidTr="0050434A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434A" w:rsidRDefault="0050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Calendario CIC </w:t>
      </w:r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cura della dott.ssa </w:t>
      </w:r>
      <w:r w:rsidR="0050434A">
        <w:rPr>
          <w:rFonts w:ascii="Times New Roman" w:eastAsia="Times New Roman" w:hAnsi="Times New Roman" w:cs="Times New Roman"/>
          <w:sz w:val="32"/>
          <w:szCs w:val="32"/>
        </w:rPr>
        <w:t>Teresa Lamanna</w:t>
      </w:r>
    </w:p>
    <w:p w:rsidR="00D267F6" w:rsidRDefault="00307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IPSIA Majorana - Sede di Cernusco Sul Naviglio</w:t>
      </w:r>
    </w:p>
    <w:p w:rsidR="00D267F6" w:rsidRDefault="00D267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5" w:name="_heading=h.6ygfvgyn3i2u" w:colFirst="0" w:colLast="0"/>
      <w:bookmarkEnd w:id="5"/>
    </w:p>
    <w:tbl>
      <w:tblPr>
        <w:tblStyle w:val="a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Giorno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Mese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3070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Orario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04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Ottobre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11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Ottobre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18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Ottobre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08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trHeight w:val="501"/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15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22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29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06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Dicembre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13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Dicembre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Mercoledì 20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Dicembre 2023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F86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12-14.30</w:t>
            </w:r>
          </w:p>
        </w:tc>
      </w:tr>
      <w:tr w:rsidR="00D267F6" w:rsidTr="00F86A9C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7F6" w:rsidRDefault="00D26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267F6" w:rsidRDefault="00D267F6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D267F6">
      <w:headerReference w:type="default" r:id="rId10"/>
      <w:footerReference w:type="default" r:id="rId11"/>
      <w:pgSz w:w="11906" w:h="16838"/>
      <w:pgMar w:top="20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F9B" w:rsidRDefault="00307027">
      <w:pPr>
        <w:spacing w:after="0" w:line="240" w:lineRule="auto"/>
      </w:pPr>
      <w:r>
        <w:separator/>
      </w:r>
    </w:p>
  </w:endnote>
  <w:endnote w:type="continuationSeparator" w:id="0">
    <w:p w:rsidR="00243F9B" w:rsidRDefault="0030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ill San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F6" w:rsidRDefault="00D267F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color w:val="000000"/>
      </w:rPr>
    </w:pPr>
  </w:p>
  <w:tbl>
    <w:tblPr>
      <w:tblStyle w:val="ab"/>
      <w:tblW w:w="9588" w:type="dxa"/>
      <w:tblInd w:w="5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65"/>
      <w:gridCol w:w="1125"/>
      <w:gridCol w:w="1695"/>
      <w:gridCol w:w="1770"/>
      <w:gridCol w:w="990"/>
      <w:gridCol w:w="2043"/>
    </w:tblGrid>
    <w:tr w:rsidR="00D267F6">
      <w:trPr>
        <w:trHeight w:val="615"/>
      </w:trPr>
      <w:tc>
        <w:tcPr>
          <w:tcW w:w="4785" w:type="dxa"/>
          <w:gridSpan w:val="3"/>
          <w:tcBorders>
            <w:left w:val="nil"/>
            <w:bottom w:val="nil"/>
          </w:tcBorders>
          <w:vAlign w:val="center"/>
        </w:tcPr>
        <w:p w:rsidR="00D267F6" w:rsidRDefault="00307027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</w:rPr>
            <w:t>Sede legale: ASST Melegnano e della Martesana</w:t>
          </w:r>
        </w:p>
        <w:p w:rsidR="00D267F6" w:rsidRDefault="00307027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</w:rPr>
            <w:t>Via Pandina,1 -20070 Vizzolo Predabissi (MI) – Tel.0298051</w:t>
          </w:r>
        </w:p>
      </w:tc>
      <w:tc>
        <w:tcPr>
          <w:tcW w:w="4803" w:type="dxa"/>
          <w:gridSpan w:val="3"/>
          <w:tcBorders>
            <w:bottom w:val="nil"/>
            <w:right w:val="nil"/>
          </w:tcBorders>
          <w:vAlign w:val="center"/>
        </w:tcPr>
        <w:p w:rsidR="00D267F6" w:rsidRDefault="00307027">
          <w:pPr>
            <w:spacing w:after="0" w:line="240" w:lineRule="auto"/>
            <w:ind w:left="18" w:hanging="18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</w:rPr>
            <w:t>Sede Operativa: via V. Bellini, 5</w:t>
          </w:r>
        </w:p>
        <w:p w:rsidR="00D267F6" w:rsidRDefault="00307027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</w:rPr>
            <w:t xml:space="preserve"> 20064 Gorgonzola (MI) </w:t>
          </w:r>
          <w:proofErr w:type="gramStart"/>
          <w:r>
            <w:rPr>
              <w:rFonts w:ascii="Century Gothic" w:eastAsia="Century Gothic" w:hAnsi="Century Gothic" w:cs="Century Gothic"/>
              <w:sz w:val="16"/>
              <w:szCs w:val="16"/>
            </w:rPr>
            <w:t>–  tel.</w:t>
          </w:r>
          <w:proofErr w:type="gramEnd"/>
          <w:r>
            <w:rPr>
              <w:rFonts w:ascii="Century Gothic" w:eastAsia="Century Gothic" w:hAnsi="Century Gothic" w:cs="Century Gothic"/>
              <w:sz w:val="16"/>
              <w:szCs w:val="16"/>
            </w:rPr>
            <w:t xml:space="preserve">  02/98054602-4609</w:t>
          </w:r>
        </w:p>
      </w:tc>
    </w:tr>
    <w:tr w:rsidR="00D267F6">
      <w:trPr>
        <w:gridAfter w:val="1"/>
        <w:wAfter w:w="2043" w:type="dxa"/>
        <w:trHeight w:val="503"/>
      </w:trPr>
      <w:tc>
        <w:tcPr>
          <w:tcW w:w="1965" w:type="dxa"/>
        </w:tcPr>
        <w:p w:rsidR="00D267F6" w:rsidRDefault="00D267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6"/>
              <w:szCs w:val="16"/>
            </w:rPr>
          </w:pPr>
        </w:p>
      </w:tc>
      <w:tc>
        <w:tcPr>
          <w:tcW w:w="5580" w:type="dxa"/>
          <w:gridSpan w:val="4"/>
          <w:tcBorders>
            <w:left w:val="nil"/>
            <w:bottom w:val="nil"/>
            <w:right w:val="nil"/>
          </w:tcBorders>
          <w:vAlign w:val="center"/>
        </w:tcPr>
        <w:p w:rsidR="00D267F6" w:rsidRDefault="00913C75">
          <w:pPr>
            <w:spacing w:after="0"/>
            <w:ind w:left="-108"/>
            <w:jc w:val="center"/>
            <w:rPr>
              <w:rFonts w:ascii="Century Gothic" w:eastAsia="Century Gothic" w:hAnsi="Century Gothic" w:cs="Century Gothic"/>
              <w:color w:val="1F497D"/>
              <w:sz w:val="16"/>
              <w:szCs w:val="16"/>
              <w:u w:val="single"/>
            </w:rPr>
          </w:pPr>
          <w:hyperlink r:id="rId1">
            <w:r w:rsidR="00307027">
              <w:rPr>
                <w:rFonts w:ascii="Century Gothic" w:eastAsia="Century Gothic" w:hAnsi="Century Gothic" w:cs="Century Gothic"/>
                <w:color w:val="1F497D"/>
                <w:sz w:val="16"/>
                <w:szCs w:val="16"/>
                <w:u w:val="single"/>
              </w:rPr>
              <w:t>www.asst-melegnano-martesana.it</w:t>
            </w:r>
          </w:hyperlink>
        </w:p>
        <w:p w:rsidR="00D267F6" w:rsidRDefault="00913C75">
          <w:pPr>
            <w:spacing w:after="0"/>
            <w:ind w:left="-108"/>
            <w:jc w:val="center"/>
            <w:rPr>
              <w:color w:val="1F497D"/>
              <w:sz w:val="16"/>
              <w:szCs w:val="16"/>
              <w:u w:val="single"/>
            </w:rPr>
          </w:pPr>
          <w:hyperlink r:id="rId2">
            <w:r w:rsidR="00307027">
              <w:rPr>
                <w:rFonts w:ascii="Century Gothic" w:eastAsia="Century Gothic" w:hAnsi="Century Gothic" w:cs="Century Gothic"/>
                <w:color w:val="1F497D"/>
                <w:sz w:val="16"/>
                <w:szCs w:val="16"/>
                <w:u w:val="single"/>
              </w:rPr>
              <w:t>dipartimento.dipendenze@pec.asst-melegnano-martesana.it</w:t>
            </w:r>
          </w:hyperlink>
        </w:p>
        <w:p w:rsidR="00D267F6" w:rsidRDefault="00D267F6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</w:p>
      </w:tc>
    </w:tr>
    <w:tr w:rsidR="00D267F6">
      <w:trPr>
        <w:gridAfter w:val="2"/>
        <w:wAfter w:w="3033" w:type="dxa"/>
        <w:trHeight w:val="375"/>
      </w:trPr>
      <w:tc>
        <w:tcPr>
          <w:tcW w:w="3090" w:type="dxa"/>
          <w:gridSpan w:val="2"/>
        </w:tcPr>
        <w:p w:rsidR="00D267F6" w:rsidRDefault="00D267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16"/>
              <w:szCs w:val="16"/>
            </w:rPr>
          </w:pPr>
        </w:p>
      </w:tc>
      <w:tc>
        <w:tcPr>
          <w:tcW w:w="3465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D267F6" w:rsidRDefault="00307027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z w:val="16"/>
              <w:szCs w:val="16"/>
            </w:rPr>
            <w:t>C.F. e P.I.  09320650964</w:t>
          </w:r>
        </w:p>
      </w:tc>
    </w:tr>
  </w:tbl>
  <w:p w:rsidR="00D267F6" w:rsidRDefault="00D267F6">
    <w:pPr>
      <w:spacing w:after="0" w:line="240" w:lineRule="auto"/>
      <w:ind w:left="-108"/>
      <w:jc w:val="center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F9B" w:rsidRDefault="00307027">
      <w:pPr>
        <w:spacing w:after="0" w:line="240" w:lineRule="auto"/>
      </w:pPr>
      <w:r>
        <w:separator/>
      </w:r>
    </w:p>
  </w:footnote>
  <w:footnote w:type="continuationSeparator" w:id="0">
    <w:p w:rsidR="00243F9B" w:rsidRDefault="0030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F6" w:rsidRDefault="00D26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35"/>
      </w:tabs>
      <w:spacing w:after="0" w:line="240" w:lineRule="auto"/>
      <w:rPr>
        <w:rFonts w:ascii="Calibri" w:eastAsia="Calibri" w:hAnsi="Calibri" w:cs="Calibri"/>
        <w:color w:val="000000"/>
        <w:sz w:val="16"/>
        <w:szCs w:val="16"/>
      </w:rPr>
    </w:pPr>
  </w:p>
  <w:p w:rsidR="00D267F6" w:rsidRDefault="003070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379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0" distR="0">
          <wp:extent cx="1967230" cy="54229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23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584200</wp:posOffset>
              </wp:positionV>
              <wp:extent cx="6156325" cy="508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888" y="3779683"/>
                        <a:ext cx="611822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584200</wp:posOffset>
              </wp:positionV>
              <wp:extent cx="6156325" cy="508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63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F6"/>
    <w:rsid w:val="00243F9B"/>
    <w:rsid w:val="00307027"/>
    <w:rsid w:val="0050434A"/>
    <w:rsid w:val="00687E83"/>
    <w:rsid w:val="00913C75"/>
    <w:rsid w:val="00D267F6"/>
    <w:rsid w:val="00D363DD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BDCF-FFC2-4EBB-BAEA-66450ED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6656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1D86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D86"/>
  </w:style>
  <w:style w:type="paragraph" w:styleId="Pidipagina">
    <w:name w:val="footer"/>
    <w:basedOn w:val="Normale"/>
    <w:link w:val="PidipaginaCarattere"/>
    <w:uiPriority w:val="99"/>
    <w:unhideWhenUsed/>
    <w:rsid w:val="00351D86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D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1D8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A5906"/>
    <w:rPr>
      <w:color w:val="0000FF"/>
      <w:u w:val="single"/>
    </w:rPr>
  </w:style>
  <w:style w:type="paragraph" w:customStyle="1" w:styleId="StileLatinoCenturyGothic8ptDopo0ptInterlineasingola">
    <w:name w:val="Stile (Latino) Century Gothic 8 pt Dopo:  0 pt Interlinea singola"/>
    <w:basedOn w:val="Normale"/>
    <w:rsid w:val="005F6656"/>
    <w:pPr>
      <w:spacing w:after="0" w:line="240" w:lineRule="auto"/>
    </w:pPr>
    <w:rPr>
      <w:rFonts w:eastAsia="Times New Roman"/>
      <w:szCs w:val="20"/>
    </w:rPr>
  </w:style>
  <w:style w:type="paragraph" w:customStyle="1" w:styleId="Stile1">
    <w:name w:val="Stile1"/>
    <w:basedOn w:val="StileLatinoCenturyGothic8ptDopo0ptInterlineasingola"/>
    <w:qFormat/>
    <w:rsid w:val="005F6656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ontalbetti@ipsiacernusc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ascolto@ipsiacernusc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faella.mivervini@ipsiacernusco.edu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dipendenze@pec.asst-melegnano-martesana.it" TargetMode="External"/><Relationship Id="rId1" Type="http://schemas.openxmlformats.org/officeDocument/2006/relationships/hyperlink" Target="http://www.asst-melegnano-martes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vFDbOT1zhawguZcePxbRv/yKA==">AMUW2mXgIo9D+SJfcc5ZmZMTNFCcCqBFIeoQV0bvnSn7rx+z2Q0B3q5Zg5TL4JOl1fSyJAFrKCQIuDhb8B7AetWuPCFf6IyCWSVeYdiYxL/FDJKPBvn0qo/WqKZKjjkwEULm/IaYVIEMnhe/2NE8tkyqfQfSEK0jsghdvE9tPEST3dvmMu+kTMwv/vXWPrVcjnc0zHeHxoD+Vii0jCHhgzSr//4wa0oqvq+ue5bwRg9Ep3Tat/mZNw8=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Camporota</dc:creator>
  <cp:lastModifiedBy>admin</cp:lastModifiedBy>
  <cp:revision>2</cp:revision>
  <dcterms:created xsi:type="dcterms:W3CDTF">2023-09-26T20:29:00Z</dcterms:created>
  <dcterms:modified xsi:type="dcterms:W3CDTF">2023-09-26T20:29:00Z</dcterms:modified>
</cp:coreProperties>
</file>